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D0" w:rsidRPr="0065464A" w:rsidRDefault="00EB4AD0" w:rsidP="00F36BBD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65464A">
        <w:rPr>
          <w:rFonts w:ascii="Times New Roman" w:hAnsi="Times New Roman" w:cs="Times New Roman"/>
          <w:b/>
          <w:sz w:val="36"/>
          <w:u w:val="single"/>
        </w:rPr>
        <w:t>Reklamační řád</w:t>
      </w:r>
    </w:p>
    <w:p w:rsidR="00DE0A89" w:rsidRPr="0078036B" w:rsidRDefault="00DB5D07" w:rsidP="00F36BBD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</w:rPr>
      </w:pPr>
      <w:r w:rsidRPr="0078036B">
        <w:rPr>
          <w:rFonts w:ascii="Times New Roman" w:hAnsi="Times New Roman" w:cs="Times New Roman"/>
          <w:b/>
          <w:sz w:val="28"/>
        </w:rPr>
        <w:t>Jak postupovat při reklamaci poškozené nádoby</w:t>
      </w:r>
    </w:p>
    <w:p w:rsidR="00DB5D07" w:rsidRPr="00BC5605" w:rsidRDefault="00DB5D07" w:rsidP="00F36BBD">
      <w:pPr>
        <w:jc w:val="both"/>
        <w:rPr>
          <w:rFonts w:ascii="Times New Roman" w:hAnsi="Times New Roman" w:cs="Times New Roman"/>
          <w:sz w:val="24"/>
        </w:rPr>
      </w:pPr>
      <w:r w:rsidRPr="00BC5605">
        <w:rPr>
          <w:rFonts w:ascii="Times New Roman" w:hAnsi="Times New Roman" w:cs="Times New Roman"/>
          <w:sz w:val="24"/>
        </w:rPr>
        <w:t xml:space="preserve">Při reklamaci poškozené nádoby </w:t>
      </w:r>
      <w:r w:rsidR="00BC5605" w:rsidRPr="00BC5605">
        <w:rPr>
          <w:rFonts w:ascii="Times New Roman" w:hAnsi="Times New Roman" w:cs="Times New Roman"/>
          <w:sz w:val="24"/>
        </w:rPr>
        <w:t>kontaktujte pracovníky</w:t>
      </w:r>
      <w:r w:rsidRPr="00BC5605">
        <w:rPr>
          <w:rFonts w:ascii="Times New Roman" w:hAnsi="Times New Roman" w:cs="Times New Roman"/>
          <w:sz w:val="24"/>
        </w:rPr>
        <w:t xml:space="preserve"> naší firmu nejpozději do 48 hodin po svozu, během kterého byla Vaše nádoba poškozena, na emailov</w:t>
      </w:r>
      <w:r w:rsidR="00BC5605" w:rsidRPr="00BC5605">
        <w:rPr>
          <w:rFonts w:ascii="Times New Roman" w:hAnsi="Times New Roman" w:cs="Times New Roman"/>
          <w:sz w:val="24"/>
        </w:rPr>
        <w:t>é adrese</w:t>
      </w:r>
      <w:r w:rsidRPr="00BC5605"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Pr="00BC5605">
          <w:rPr>
            <w:rStyle w:val="Hypertextovodkaz"/>
            <w:rFonts w:ascii="Times New Roman" w:hAnsi="Times New Roman" w:cs="Times New Roman"/>
            <w:sz w:val="24"/>
          </w:rPr>
          <w:t>asistentka@stko.cz</w:t>
        </w:r>
      </w:hyperlink>
      <w:r w:rsidRPr="00BC5605">
        <w:rPr>
          <w:rFonts w:ascii="Times New Roman" w:hAnsi="Times New Roman" w:cs="Times New Roman"/>
          <w:sz w:val="24"/>
        </w:rPr>
        <w:t xml:space="preserve"> nebo </w:t>
      </w:r>
      <w:hyperlink r:id="rId7" w:history="1">
        <w:r w:rsidRPr="00BC5605">
          <w:rPr>
            <w:rStyle w:val="Hypertextovodkaz"/>
            <w:rFonts w:ascii="Times New Roman" w:hAnsi="Times New Roman" w:cs="Times New Roman"/>
            <w:sz w:val="24"/>
          </w:rPr>
          <w:t>administrativa@stko.cz</w:t>
        </w:r>
      </w:hyperlink>
      <w:r w:rsidRPr="00BC5605">
        <w:rPr>
          <w:rFonts w:ascii="Times New Roman" w:hAnsi="Times New Roman" w:cs="Times New Roman"/>
          <w:sz w:val="24"/>
        </w:rPr>
        <w:t>.</w:t>
      </w:r>
      <w:r w:rsidR="0065464A">
        <w:rPr>
          <w:rFonts w:ascii="Times New Roman" w:hAnsi="Times New Roman" w:cs="Times New Roman"/>
          <w:sz w:val="24"/>
        </w:rPr>
        <w:t xml:space="preserve"> Na pozdější reklamace nebude brán zřetel.</w:t>
      </w:r>
    </w:p>
    <w:p w:rsidR="00DB5D07" w:rsidRPr="00BC5605" w:rsidRDefault="00DB5D07" w:rsidP="00F36BBD">
      <w:pPr>
        <w:jc w:val="both"/>
        <w:rPr>
          <w:rFonts w:ascii="Times New Roman" w:hAnsi="Times New Roman" w:cs="Times New Roman"/>
          <w:sz w:val="24"/>
        </w:rPr>
      </w:pPr>
      <w:r w:rsidRPr="00BC5605">
        <w:rPr>
          <w:rFonts w:ascii="Times New Roman" w:hAnsi="Times New Roman" w:cs="Times New Roman"/>
          <w:sz w:val="24"/>
        </w:rPr>
        <w:t>V zaslané emailu nezapomeňte prosím uvést následující informace:</w:t>
      </w:r>
    </w:p>
    <w:p w:rsidR="00DB5D07" w:rsidRPr="00BC5605" w:rsidRDefault="00DB5D07" w:rsidP="00F36BB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C5605">
        <w:rPr>
          <w:rFonts w:ascii="Times New Roman" w:hAnsi="Times New Roman" w:cs="Times New Roman"/>
          <w:sz w:val="24"/>
        </w:rPr>
        <w:t>Vaše jméno a příjmení (v případě podnikatelů Vás žádáme o číslo IČO, na které s naší firmou máte uzavřenou smlouvu),</w:t>
      </w:r>
    </w:p>
    <w:p w:rsidR="00DB5D07" w:rsidRPr="00BC5605" w:rsidRDefault="00DB5D07" w:rsidP="00F36BB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C5605">
        <w:rPr>
          <w:rFonts w:ascii="Times New Roman" w:hAnsi="Times New Roman" w:cs="Times New Roman"/>
          <w:sz w:val="24"/>
        </w:rPr>
        <w:t xml:space="preserve">adresu, na které </w:t>
      </w:r>
      <w:r w:rsidR="00BC5605" w:rsidRPr="00BC5605">
        <w:rPr>
          <w:rFonts w:ascii="Times New Roman" w:hAnsi="Times New Roman" w:cs="Times New Roman"/>
          <w:sz w:val="24"/>
        </w:rPr>
        <w:t>se poškozená nádoba nachází,</w:t>
      </w:r>
    </w:p>
    <w:p w:rsidR="00DB5D07" w:rsidRPr="00BC5605" w:rsidRDefault="00DB5D07" w:rsidP="00F36BB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C5605">
        <w:rPr>
          <w:rFonts w:ascii="Times New Roman" w:hAnsi="Times New Roman" w:cs="Times New Roman"/>
          <w:sz w:val="24"/>
        </w:rPr>
        <w:t>objem nádoby, a na jaký druh odpadu se nádoba využívá (komunální odpad, papír, plast, bioodpad),</w:t>
      </w:r>
    </w:p>
    <w:p w:rsidR="00BC5605" w:rsidRDefault="00DB5D07" w:rsidP="00F36BB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C5605">
        <w:rPr>
          <w:rFonts w:ascii="Times New Roman" w:hAnsi="Times New Roman" w:cs="Times New Roman"/>
          <w:sz w:val="24"/>
        </w:rPr>
        <w:t xml:space="preserve">fotografie </w:t>
      </w:r>
      <w:r w:rsidR="00E96322">
        <w:rPr>
          <w:rFonts w:ascii="Times New Roman" w:hAnsi="Times New Roman" w:cs="Times New Roman"/>
          <w:sz w:val="24"/>
        </w:rPr>
        <w:t>poškozené nádoby (fotografie celé nádoby, fotografie způsobeného poškození na nádobě).</w:t>
      </w:r>
    </w:p>
    <w:p w:rsidR="00BC5605" w:rsidRDefault="00BC5605" w:rsidP="00F36BB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Naše kolegyně Vám co nejdříve na Vaší reklamaci odpoví.</w:t>
      </w:r>
    </w:p>
    <w:p w:rsidR="00BC5605" w:rsidRDefault="00BC5605" w:rsidP="00F36BBD">
      <w:pPr>
        <w:jc w:val="both"/>
        <w:rPr>
          <w:rFonts w:ascii="Times New Roman" w:hAnsi="Times New Roman" w:cs="Times New Roman"/>
          <w:sz w:val="24"/>
        </w:rPr>
      </w:pPr>
    </w:p>
    <w:p w:rsidR="00BC5605" w:rsidRPr="00E86B58" w:rsidRDefault="00BC5605" w:rsidP="00F36BBD">
      <w:pPr>
        <w:jc w:val="both"/>
        <w:rPr>
          <w:rFonts w:ascii="Times New Roman" w:hAnsi="Times New Roman" w:cs="Times New Roman"/>
          <w:b/>
          <w:sz w:val="28"/>
        </w:rPr>
      </w:pPr>
      <w:r w:rsidRPr="00E86B58">
        <w:rPr>
          <w:rFonts w:ascii="Times New Roman" w:hAnsi="Times New Roman" w:cs="Times New Roman"/>
          <w:b/>
          <w:sz w:val="28"/>
        </w:rPr>
        <w:t>Důvody k zamítnutí reklamace</w:t>
      </w:r>
    </w:p>
    <w:p w:rsidR="00BC5605" w:rsidRDefault="00BC5605" w:rsidP="00F36BB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Naše firma přejímá zodpovědnost za poškození nádob na odpad při jejich poškození z důvodů manipulace našimi zaměstnanci.</w:t>
      </w:r>
    </w:p>
    <w:p w:rsidR="00BC5605" w:rsidRDefault="00BC5605" w:rsidP="00F36BB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Bohužel v poslední době se nám množí reklamace nádob, které byly poškozeny z důvodů, které neovlivní </w:t>
      </w:r>
      <w:r w:rsidR="00E86B58">
        <w:rPr>
          <w:rFonts w:ascii="Times New Roman" w:hAnsi="Times New Roman" w:cs="Times New Roman"/>
          <w:sz w:val="24"/>
        </w:rPr>
        <w:t>ani naši zaměstnanci při jejich výsypu.</w:t>
      </w:r>
    </w:p>
    <w:p w:rsidR="00BC5605" w:rsidRDefault="00BC5605" w:rsidP="00F36BB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Zde j</w:t>
      </w:r>
      <w:r w:rsidR="0065464A">
        <w:rPr>
          <w:rFonts w:ascii="Times New Roman" w:hAnsi="Times New Roman" w:cs="Times New Roman"/>
          <w:sz w:val="24"/>
        </w:rPr>
        <w:t>sou vypsány všechny důvody, kvůli</w:t>
      </w:r>
      <w:r>
        <w:rPr>
          <w:rFonts w:ascii="Times New Roman" w:hAnsi="Times New Roman" w:cs="Times New Roman"/>
          <w:sz w:val="24"/>
        </w:rPr>
        <w:t xml:space="preserve"> kterým </w:t>
      </w:r>
      <w:r w:rsidR="00E86B58">
        <w:rPr>
          <w:rFonts w:ascii="Times New Roman" w:hAnsi="Times New Roman" w:cs="Times New Roman"/>
          <w:sz w:val="24"/>
        </w:rPr>
        <w:t>nejsou reklamace uznány:</w:t>
      </w:r>
    </w:p>
    <w:p w:rsidR="00BC5605" w:rsidRPr="004F364C" w:rsidRDefault="00BC5605" w:rsidP="00F36BB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</w:rPr>
      </w:pPr>
      <w:r w:rsidRPr="004F364C">
        <w:rPr>
          <w:rFonts w:ascii="Times New Roman" w:hAnsi="Times New Roman" w:cs="Times New Roman"/>
          <w:b/>
          <w:sz w:val="24"/>
        </w:rPr>
        <w:t>Reklamovaná nádoba nesplňuje normu EN ČSN 840</w:t>
      </w:r>
    </w:p>
    <w:p w:rsidR="004F364C" w:rsidRDefault="004F364C" w:rsidP="00F36BB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Kvůli přibývajícím případům dovozu levnějších a méně kvalitnějších nádob na odpad z ciziny, musí osoba reklamující poškozenou nádobu přiložit k reklamaci dokument, který potvrzuje, že nádoba je vyráběna podle výše zmiňované normy. Tento dokument, by měl mít každý výrobce volně dostupný na svých stránkách. </w:t>
      </w:r>
    </w:p>
    <w:p w:rsidR="004F364C" w:rsidRDefault="004F364C" w:rsidP="00F36BB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Nádoby, zakoupené přes naši firmu STKO, spol. s r.o., automaticky spadají mezi výrobce, který tuto normu splňuje.</w:t>
      </w:r>
    </w:p>
    <w:p w:rsidR="004F364C" w:rsidRDefault="004F364C" w:rsidP="00F36BB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Základní body, které musí nádoba podle normy EN ČSN 840 splňovat:</w:t>
      </w:r>
    </w:p>
    <w:p w:rsidR="004F364C" w:rsidRDefault="004F364C" w:rsidP="00F36BBD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odolná proti UV záření, nízkým a vyšším atmosférickým teplotám,</w:t>
      </w:r>
    </w:p>
    <w:p w:rsidR="004F364C" w:rsidRDefault="004F364C" w:rsidP="00F36BBD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hladké povrchy zabraňující ulpívání odpadu,</w:t>
      </w:r>
    </w:p>
    <w:p w:rsidR="00D04321" w:rsidRPr="00EB4AD0" w:rsidRDefault="004F364C" w:rsidP="00F36BBD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rezistentní vůči chemickým a biologickým vlivům.</w:t>
      </w:r>
    </w:p>
    <w:p w:rsidR="00371617" w:rsidRDefault="00371617" w:rsidP="00F36BBD">
      <w:pPr>
        <w:jc w:val="both"/>
        <w:rPr>
          <w:rFonts w:ascii="Times New Roman" w:hAnsi="Times New Roman" w:cs="Times New Roman"/>
          <w:sz w:val="24"/>
        </w:rPr>
      </w:pPr>
    </w:p>
    <w:p w:rsidR="00371617" w:rsidRPr="00D04321" w:rsidRDefault="00371617" w:rsidP="00F36BBD">
      <w:pPr>
        <w:jc w:val="both"/>
        <w:rPr>
          <w:rFonts w:ascii="Times New Roman" w:hAnsi="Times New Roman" w:cs="Times New Roman"/>
          <w:sz w:val="24"/>
        </w:rPr>
      </w:pPr>
    </w:p>
    <w:p w:rsidR="00D04321" w:rsidRDefault="00D04321" w:rsidP="00F36BB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</w:rPr>
      </w:pPr>
      <w:r w:rsidRPr="00D04321">
        <w:rPr>
          <w:rFonts w:ascii="Times New Roman" w:hAnsi="Times New Roman" w:cs="Times New Roman"/>
          <w:b/>
          <w:sz w:val="24"/>
        </w:rPr>
        <w:t>Nádoba byla při svozu odpadu přetížena</w:t>
      </w:r>
      <w:r w:rsidR="00371617">
        <w:rPr>
          <w:rFonts w:ascii="Times New Roman" w:hAnsi="Times New Roman" w:cs="Times New Roman"/>
          <w:b/>
          <w:sz w:val="24"/>
        </w:rPr>
        <w:t>, odpad v nádobě byl zachycen</w:t>
      </w:r>
    </w:p>
    <w:p w:rsidR="00D04321" w:rsidRDefault="00371617" w:rsidP="00F36BB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Pokud </w:t>
      </w:r>
      <w:proofErr w:type="gramStart"/>
      <w:r>
        <w:rPr>
          <w:rFonts w:ascii="Times New Roman" w:hAnsi="Times New Roman" w:cs="Times New Roman"/>
          <w:sz w:val="24"/>
        </w:rPr>
        <w:t>je</w:t>
      </w:r>
      <w:proofErr w:type="gramEnd"/>
      <w:r>
        <w:rPr>
          <w:rFonts w:ascii="Times New Roman" w:hAnsi="Times New Roman" w:cs="Times New Roman"/>
          <w:sz w:val="24"/>
        </w:rPr>
        <w:t xml:space="preserve"> nádoba při svozu přetížena hrozí zde nebezpečí poškození nádoby vlastní vahou při jejím výsypu.</w:t>
      </w:r>
      <w:r w:rsidR="00D45D39">
        <w:rPr>
          <w:rFonts w:ascii="Times New Roman" w:hAnsi="Times New Roman" w:cs="Times New Roman"/>
          <w:sz w:val="24"/>
        </w:rPr>
        <w:t xml:space="preserve"> </w:t>
      </w:r>
      <w:r w:rsidR="00EB4AD0">
        <w:rPr>
          <w:rFonts w:ascii="Times New Roman" w:hAnsi="Times New Roman" w:cs="Times New Roman"/>
          <w:sz w:val="24"/>
        </w:rPr>
        <w:t xml:space="preserve">Pokud byla nádoba přetížena a z tohoto důvodu došlo k jejímu poškození při výsypu, nebude reklamace nádoby uznána. </w:t>
      </w:r>
    </w:p>
    <w:p w:rsidR="00EB4AD0" w:rsidRDefault="00EB4AD0" w:rsidP="00F36BB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Nosnost nádob se pohybuje v následujících rozmezích podle obsahujícího druhu odpadu:</w:t>
      </w:r>
    </w:p>
    <w:p w:rsidR="00EB4AD0" w:rsidRPr="00EB4AD0" w:rsidRDefault="00EB4AD0" w:rsidP="00F36BBD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Pr="00EB4AD0">
        <w:rPr>
          <w:rFonts w:ascii="Times New Roman" w:hAnsi="Times New Roman" w:cs="Times New Roman"/>
          <w:sz w:val="24"/>
        </w:rPr>
        <w:t>ádoba o objemu 120 l – nosnost 20-30 kg</w:t>
      </w:r>
    </w:p>
    <w:p w:rsidR="00EB4AD0" w:rsidRDefault="00EB4AD0" w:rsidP="00F36BBD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Pr="00EB4AD0">
        <w:rPr>
          <w:rFonts w:ascii="Times New Roman" w:hAnsi="Times New Roman" w:cs="Times New Roman"/>
          <w:sz w:val="24"/>
        </w:rPr>
        <w:t>ádoba o objemu 240 l – nosnost 50-60 kg</w:t>
      </w:r>
    </w:p>
    <w:p w:rsidR="00EB4AD0" w:rsidRDefault="00EB4AD0" w:rsidP="00F36BB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Dalším z důvodů poškození nádoby se může stát zachycení odpad</w:t>
      </w:r>
      <w:r w:rsidR="00082BA6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 xml:space="preserve"> v nádobě. </w:t>
      </w:r>
      <w:r w:rsidR="00566FB1">
        <w:rPr>
          <w:rFonts w:ascii="Times New Roman" w:hAnsi="Times New Roman" w:cs="Times New Roman"/>
          <w:sz w:val="24"/>
        </w:rPr>
        <w:t xml:space="preserve">Pokud při výsypu nastane situace, že odpad z nádoby nelze vysypat, naši zaměstnanci opakovaným podáním na </w:t>
      </w:r>
      <w:proofErr w:type="gramStart"/>
      <w:r w:rsidR="00566FB1">
        <w:rPr>
          <w:rFonts w:ascii="Times New Roman" w:hAnsi="Times New Roman" w:cs="Times New Roman"/>
          <w:sz w:val="24"/>
        </w:rPr>
        <w:t>podavač</w:t>
      </w:r>
      <w:proofErr w:type="gramEnd"/>
      <w:r w:rsidR="00566FB1">
        <w:rPr>
          <w:rFonts w:ascii="Times New Roman" w:hAnsi="Times New Roman" w:cs="Times New Roman"/>
          <w:sz w:val="24"/>
        </w:rPr>
        <w:t xml:space="preserve"> a následným úderem o lištu zkouší odpad z nádoby uvolnit. Pokud při druhém pokusu dojde k </w:t>
      </w:r>
      <w:proofErr w:type="gramStart"/>
      <w:r w:rsidR="00566FB1">
        <w:rPr>
          <w:rFonts w:ascii="Times New Roman" w:hAnsi="Times New Roman" w:cs="Times New Roman"/>
          <w:sz w:val="24"/>
        </w:rPr>
        <w:t>výsypu</w:t>
      </w:r>
      <w:proofErr w:type="gramEnd"/>
      <w:r w:rsidR="00566FB1">
        <w:rPr>
          <w:rFonts w:ascii="Times New Roman" w:hAnsi="Times New Roman" w:cs="Times New Roman"/>
          <w:sz w:val="24"/>
        </w:rPr>
        <w:t xml:space="preserve"> nádoby, ale i k jejímu následnému poškození, nestalo se tak z důvodu manipulace našimi zaměstnanci, ale z důvodu špatně uloženého odpadu v nádobě. </w:t>
      </w:r>
    </w:p>
    <w:p w:rsidR="00566FB1" w:rsidRDefault="00566FB1" w:rsidP="00F36BB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zimních měsících často dochází k přimrznutí odpadu v nádobě, nejčastěji se takto stává v případě nádob na bioodpad. Upozorňujeme, že pokud</w:t>
      </w:r>
      <w:r w:rsidR="00E101E9">
        <w:rPr>
          <w:rFonts w:ascii="Times New Roman" w:hAnsi="Times New Roman" w:cs="Times New Roman"/>
          <w:sz w:val="24"/>
        </w:rPr>
        <w:t xml:space="preserve"> je</w:t>
      </w:r>
      <w:r>
        <w:rPr>
          <w:rFonts w:ascii="Times New Roman" w:hAnsi="Times New Roman" w:cs="Times New Roman"/>
          <w:sz w:val="24"/>
        </w:rPr>
        <w:t xml:space="preserve"> v nádobě uložen odpad, který může k nádobě přimrznout </w:t>
      </w:r>
      <w:r w:rsidR="00E101E9">
        <w:rPr>
          <w:rFonts w:ascii="Times New Roman" w:hAnsi="Times New Roman" w:cs="Times New Roman"/>
          <w:sz w:val="24"/>
        </w:rPr>
        <w:t>nebo se do nádoby dostane voda, nebude moci provést její úplný výsyp. Z tohoto důvodu se také zvyšuje šance na poškození nádoby při výsypu a to ze dvou důvodů, zaprvé je nádoba těžší z důvodu zamrznuté vody nebo odpadu, proto hrozí větší nebezpečí jejího poškození vlastní vahou. Zadruhé je odpad v nádobě zachycen a nelze</w:t>
      </w:r>
      <w:r w:rsidR="006541A4">
        <w:rPr>
          <w:rFonts w:ascii="Times New Roman" w:hAnsi="Times New Roman" w:cs="Times New Roman"/>
          <w:sz w:val="24"/>
        </w:rPr>
        <w:t xml:space="preserve"> jej</w:t>
      </w:r>
      <w:r w:rsidR="00E101E9">
        <w:rPr>
          <w:rFonts w:ascii="Times New Roman" w:hAnsi="Times New Roman" w:cs="Times New Roman"/>
          <w:sz w:val="24"/>
        </w:rPr>
        <w:t xml:space="preserve"> ani následnou manipulací vysypat.</w:t>
      </w:r>
    </w:p>
    <w:p w:rsidR="00BC75AD" w:rsidRDefault="00E101E9" w:rsidP="00F36BB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Upozorňujeme také, že naši zaměstnanci nemohou z hygienických a bezpečnostních důvodů vlastnoručně odpad z nádoby uvolnit, aby mohlo </w:t>
      </w:r>
      <w:proofErr w:type="gramStart"/>
      <w:r>
        <w:rPr>
          <w:rFonts w:ascii="Times New Roman" w:hAnsi="Times New Roman" w:cs="Times New Roman"/>
          <w:sz w:val="24"/>
        </w:rPr>
        <w:t>dojít k jejímu výsypu.</w:t>
      </w:r>
      <w:bookmarkStart w:id="0" w:name="_GoBack"/>
      <w:bookmarkEnd w:id="0"/>
      <w:proofErr w:type="gramEnd"/>
    </w:p>
    <w:p w:rsidR="001621AA" w:rsidRDefault="001621AA" w:rsidP="00F36BB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</w:rPr>
      </w:pPr>
      <w:r w:rsidRPr="001621AA">
        <w:rPr>
          <w:rFonts w:ascii="Times New Roman" w:hAnsi="Times New Roman" w:cs="Times New Roman"/>
          <w:b/>
          <w:sz w:val="24"/>
        </w:rPr>
        <w:t xml:space="preserve">Nádoba </w:t>
      </w:r>
      <w:r>
        <w:rPr>
          <w:rFonts w:ascii="Times New Roman" w:hAnsi="Times New Roman" w:cs="Times New Roman"/>
          <w:b/>
          <w:sz w:val="24"/>
        </w:rPr>
        <w:t>byla opotřebo</w:t>
      </w:r>
      <w:r w:rsidRPr="001621AA">
        <w:rPr>
          <w:rFonts w:ascii="Times New Roman" w:hAnsi="Times New Roman" w:cs="Times New Roman"/>
          <w:b/>
          <w:sz w:val="24"/>
        </w:rPr>
        <w:t>vaná</w:t>
      </w:r>
    </w:p>
    <w:p w:rsidR="001621AA" w:rsidRDefault="001621AA" w:rsidP="00F36BB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Nádoba na odpad patří mezi spotřební zboží, na které se vztahuje délka její životnosti a záruční doba 2 roky. Dobou užívání a vnějšími vlivy (např. mráz, déšť, </w:t>
      </w:r>
      <w:proofErr w:type="gramStart"/>
      <w:r>
        <w:rPr>
          <w:rFonts w:ascii="Times New Roman" w:hAnsi="Times New Roman" w:cs="Times New Roman"/>
          <w:sz w:val="24"/>
        </w:rPr>
        <w:t>slunce..), se</w:t>
      </w:r>
      <w:proofErr w:type="gramEnd"/>
      <w:r>
        <w:rPr>
          <w:rFonts w:ascii="Times New Roman" w:hAnsi="Times New Roman" w:cs="Times New Roman"/>
          <w:sz w:val="24"/>
        </w:rPr>
        <w:t xml:space="preserve"> životnost nádoby zkracuje. Čím déle nádobu využíváte, tím se zvyšuje pravděpodobnost jejího poškození z důvodu jejího opotřebení. </w:t>
      </w:r>
    </w:p>
    <w:p w:rsidR="001621AA" w:rsidRPr="001621AA" w:rsidRDefault="001621AA" w:rsidP="00F36BB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Toto opotřebení se týká také </w:t>
      </w:r>
      <w:r w:rsidR="00E86B58">
        <w:rPr>
          <w:rFonts w:ascii="Times New Roman" w:hAnsi="Times New Roman" w:cs="Times New Roman"/>
          <w:sz w:val="24"/>
        </w:rPr>
        <w:t>pozinkovaných nádob na popel, u kterých dochází nejčastěji k upadnutí dna nádoby při jejím výsypu z důvodu zkorodovaného materiálu nádoby.</w:t>
      </w:r>
    </w:p>
    <w:p w:rsidR="004A4BE1" w:rsidRDefault="004A4BE1" w:rsidP="00F36BBD">
      <w:pPr>
        <w:jc w:val="both"/>
        <w:rPr>
          <w:rFonts w:ascii="Times New Roman" w:hAnsi="Times New Roman" w:cs="Times New Roman"/>
          <w:sz w:val="24"/>
        </w:rPr>
      </w:pPr>
    </w:p>
    <w:p w:rsidR="00E86B58" w:rsidRDefault="00E86B58" w:rsidP="00F36BBD">
      <w:pPr>
        <w:jc w:val="both"/>
        <w:rPr>
          <w:rFonts w:ascii="Times New Roman" w:hAnsi="Times New Roman" w:cs="Times New Roman"/>
          <w:sz w:val="24"/>
        </w:rPr>
      </w:pPr>
    </w:p>
    <w:p w:rsidR="00E86B58" w:rsidRDefault="00E86B58" w:rsidP="00F36BBD">
      <w:pPr>
        <w:jc w:val="both"/>
        <w:rPr>
          <w:rFonts w:ascii="Times New Roman" w:hAnsi="Times New Roman" w:cs="Times New Roman"/>
          <w:sz w:val="24"/>
        </w:rPr>
      </w:pPr>
    </w:p>
    <w:p w:rsidR="00E86B58" w:rsidRDefault="00E86B58" w:rsidP="00F36BBD">
      <w:pPr>
        <w:jc w:val="both"/>
        <w:rPr>
          <w:rFonts w:ascii="Times New Roman" w:hAnsi="Times New Roman" w:cs="Times New Roman"/>
          <w:sz w:val="24"/>
        </w:rPr>
      </w:pPr>
    </w:p>
    <w:p w:rsidR="00E86B58" w:rsidRDefault="00E86B58" w:rsidP="00F36BBD">
      <w:pPr>
        <w:jc w:val="both"/>
        <w:rPr>
          <w:rFonts w:ascii="Times New Roman" w:hAnsi="Times New Roman" w:cs="Times New Roman"/>
          <w:sz w:val="24"/>
        </w:rPr>
      </w:pPr>
    </w:p>
    <w:p w:rsidR="00BC75AD" w:rsidRDefault="0078036B" w:rsidP="00F36BBD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</w:rPr>
      </w:pPr>
      <w:r w:rsidRPr="0078036B">
        <w:rPr>
          <w:rFonts w:ascii="Times New Roman" w:hAnsi="Times New Roman" w:cs="Times New Roman"/>
          <w:b/>
          <w:sz w:val="28"/>
        </w:rPr>
        <w:lastRenderedPageBreak/>
        <w:t>Jak postupovat při reklamaci svozu odpadu</w:t>
      </w:r>
    </w:p>
    <w:p w:rsidR="0078036B" w:rsidRDefault="0078036B" w:rsidP="00F36BBD">
      <w:pPr>
        <w:jc w:val="both"/>
        <w:rPr>
          <w:rFonts w:ascii="Times New Roman" w:hAnsi="Times New Roman" w:cs="Times New Roman"/>
          <w:sz w:val="24"/>
        </w:rPr>
      </w:pPr>
      <w:r w:rsidRPr="0078036B">
        <w:rPr>
          <w:rFonts w:ascii="Times New Roman" w:hAnsi="Times New Roman" w:cs="Times New Roman"/>
          <w:sz w:val="24"/>
        </w:rPr>
        <w:t xml:space="preserve">Při reklamaci </w:t>
      </w:r>
      <w:r w:rsidR="0065464A">
        <w:rPr>
          <w:rFonts w:ascii="Times New Roman" w:hAnsi="Times New Roman" w:cs="Times New Roman"/>
          <w:sz w:val="24"/>
        </w:rPr>
        <w:t>svozu kontaktujte naši</w:t>
      </w:r>
      <w:r w:rsidR="00797358">
        <w:rPr>
          <w:rFonts w:ascii="Times New Roman" w:hAnsi="Times New Roman" w:cs="Times New Roman"/>
          <w:sz w:val="24"/>
        </w:rPr>
        <w:t xml:space="preserve"> </w:t>
      </w:r>
      <w:r w:rsidR="0065464A">
        <w:rPr>
          <w:rFonts w:ascii="Times New Roman" w:hAnsi="Times New Roman" w:cs="Times New Roman"/>
          <w:sz w:val="24"/>
        </w:rPr>
        <w:t xml:space="preserve">paní </w:t>
      </w:r>
      <w:r w:rsidR="00797358">
        <w:rPr>
          <w:rFonts w:ascii="Times New Roman" w:hAnsi="Times New Roman" w:cs="Times New Roman"/>
          <w:sz w:val="24"/>
        </w:rPr>
        <w:t xml:space="preserve">dispečerku na tel. čísle </w:t>
      </w:r>
      <w:r w:rsidR="00797358" w:rsidRPr="00797358">
        <w:rPr>
          <w:rFonts w:ascii="Times New Roman" w:hAnsi="Times New Roman" w:cs="Times New Roman"/>
          <w:sz w:val="24"/>
        </w:rPr>
        <w:t>+420 736 516</w:t>
      </w:r>
      <w:r w:rsidR="00797358">
        <w:rPr>
          <w:rFonts w:ascii="Times New Roman" w:hAnsi="Times New Roman" w:cs="Times New Roman"/>
          <w:sz w:val="24"/>
        </w:rPr>
        <w:t> </w:t>
      </w:r>
      <w:r w:rsidR="00797358" w:rsidRPr="00797358">
        <w:rPr>
          <w:rFonts w:ascii="Times New Roman" w:hAnsi="Times New Roman" w:cs="Times New Roman"/>
          <w:sz w:val="24"/>
        </w:rPr>
        <w:t>003</w:t>
      </w:r>
      <w:r w:rsidR="00797358">
        <w:rPr>
          <w:rFonts w:ascii="Times New Roman" w:hAnsi="Times New Roman" w:cs="Times New Roman"/>
          <w:sz w:val="24"/>
        </w:rPr>
        <w:t xml:space="preserve"> nebo na emailové adrese </w:t>
      </w:r>
      <w:hyperlink r:id="rId8" w:history="1">
        <w:r w:rsidR="00797358" w:rsidRPr="00797358">
          <w:rPr>
            <w:rStyle w:val="Hypertextovodkaz"/>
            <w:rFonts w:ascii="Times New Roman" w:hAnsi="Times New Roman" w:cs="Times New Roman"/>
            <w:sz w:val="24"/>
          </w:rPr>
          <w:t>provoz@stko.cz</w:t>
        </w:r>
      </w:hyperlink>
      <w:r w:rsidR="00797358">
        <w:rPr>
          <w:rFonts w:ascii="Times New Roman" w:hAnsi="Times New Roman" w:cs="Times New Roman"/>
          <w:sz w:val="24"/>
        </w:rPr>
        <w:t xml:space="preserve"> nejpozději do 24 hodin po proběhnutém svozu. </w:t>
      </w:r>
      <w:r w:rsidR="0065464A">
        <w:rPr>
          <w:rFonts w:ascii="Times New Roman" w:hAnsi="Times New Roman" w:cs="Times New Roman"/>
          <w:sz w:val="24"/>
        </w:rPr>
        <w:t>Na pozdější reklamace nebude brán zřetel.</w:t>
      </w:r>
    </w:p>
    <w:p w:rsidR="00F36BBD" w:rsidRDefault="00F36BBD" w:rsidP="00F36BBD">
      <w:pPr>
        <w:jc w:val="both"/>
        <w:rPr>
          <w:rFonts w:ascii="Times New Roman" w:hAnsi="Times New Roman" w:cs="Times New Roman"/>
          <w:sz w:val="24"/>
        </w:rPr>
      </w:pPr>
    </w:p>
    <w:p w:rsidR="00797358" w:rsidRPr="00F36BBD" w:rsidRDefault="00797358" w:rsidP="00F36BBD">
      <w:pPr>
        <w:jc w:val="both"/>
        <w:rPr>
          <w:rFonts w:ascii="Times New Roman" w:hAnsi="Times New Roman" w:cs="Times New Roman"/>
          <w:b/>
          <w:sz w:val="28"/>
        </w:rPr>
      </w:pPr>
      <w:r w:rsidRPr="00F36BBD">
        <w:rPr>
          <w:rFonts w:ascii="Times New Roman" w:hAnsi="Times New Roman" w:cs="Times New Roman"/>
          <w:b/>
          <w:sz w:val="28"/>
        </w:rPr>
        <w:t xml:space="preserve">Seznam důvodů proč Vaše nádoba nebyla vyvezena. </w:t>
      </w:r>
    </w:p>
    <w:p w:rsidR="00797358" w:rsidRPr="00F36BBD" w:rsidRDefault="00797358" w:rsidP="00F36BBD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r w:rsidRPr="00F36BBD">
        <w:rPr>
          <w:rFonts w:ascii="Times New Roman" w:hAnsi="Times New Roman" w:cs="Times New Roman"/>
          <w:b/>
          <w:sz w:val="24"/>
        </w:rPr>
        <w:t>Vaše nádoba nebyla přistavena ke svozu.</w:t>
      </w:r>
    </w:p>
    <w:p w:rsidR="00797358" w:rsidRDefault="00797358" w:rsidP="00F36BB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Naše posádky vyjíždějí do terénu už před čtvrtou hodinou ranní, proto Vás žádáme </w:t>
      </w:r>
      <w:r w:rsidR="004A4BE1">
        <w:rPr>
          <w:rFonts w:ascii="Times New Roman" w:hAnsi="Times New Roman" w:cs="Times New Roman"/>
          <w:sz w:val="24"/>
        </w:rPr>
        <w:t>o přistavování nádob k </w:t>
      </w:r>
      <w:proofErr w:type="gramStart"/>
      <w:r w:rsidR="004A4BE1">
        <w:rPr>
          <w:rFonts w:ascii="Times New Roman" w:hAnsi="Times New Roman" w:cs="Times New Roman"/>
          <w:sz w:val="24"/>
        </w:rPr>
        <w:t>výsypu</w:t>
      </w:r>
      <w:proofErr w:type="gramEnd"/>
      <w:r w:rsidR="004A4BE1">
        <w:rPr>
          <w:rFonts w:ascii="Times New Roman" w:hAnsi="Times New Roman" w:cs="Times New Roman"/>
          <w:sz w:val="24"/>
        </w:rPr>
        <w:t xml:space="preserve"> již večer před dnem svozu. V případě, že nádoba nebude v den svozu přistavena k </w:t>
      </w:r>
      <w:proofErr w:type="gramStart"/>
      <w:r w:rsidR="004A4BE1">
        <w:rPr>
          <w:rFonts w:ascii="Times New Roman" w:hAnsi="Times New Roman" w:cs="Times New Roman"/>
          <w:sz w:val="24"/>
        </w:rPr>
        <w:t>výsypu</w:t>
      </w:r>
      <w:proofErr w:type="gramEnd"/>
      <w:r w:rsidR="004A4BE1">
        <w:rPr>
          <w:rFonts w:ascii="Times New Roman" w:hAnsi="Times New Roman" w:cs="Times New Roman"/>
          <w:sz w:val="24"/>
        </w:rPr>
        <w:t xml:space="preserve">, musí občan vydržet do následujícího svozu. V případě, že Vám nebude stačit kapacita nádoby, můžete využít bezplatné odevzdání odpadu na našich sběrných dvorech. Jejich seznam najdete na našich webových stránkách </w:t>
      </w:r>
      <w:hyperlink r:id="rId9" w:history="1">
        <w:r w:rsidR="004A4BE1" w:rsidRPr="00070500">
          <w:rPr>
            <w:rStyle w:val="Hypertextovodkaz"/>
            <w:rFonts w:ascii="Times New Roman" w:hAnsi="Times New Roman" w:cs="Times New Roman"/>
            <w:sz w:val="24"/>
          </w:rPr>
          <w:t>www.stko.cz</w:t>
        </w:r>
      </w:hyperlink>
      <w:r w:rsidR="004A4BE1">
        <w:rPr>
          <w:rFonts w:ascii="Times New Roman" w:hAnsi="Times New Roman" w:cs="Times New Roman"/>
          <w:sz w:val="24"/>
        </w:rPr>
        <w:t>.</w:t>
      </w:r>
    </w:p>
    <w:p w:rsidR="00D00F17" w:rsidRDefault="00D00F17" w:rsidP="00F36BB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Nádoba na odpad musí být přistavena nejdále dva metry od průjezdné komunikace. Pokud se nádoba nachází dále, nebo je postavena na místě, které není z komunikace vidět, naši zaměstnanci berou tuto nádobu jako nádobu, u které se nežádá její výsyp.</w:t>
      </w:r>
    </w:p>
    <w:p w:rsidR="004A4BE1" w:rsidRPr="00F36BBD" w:rsidRDefault="004A4BE1" w:rsidP="00F36BBD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r w:rsidRPr="00F36BBD">
        <w:rPr>
          <w:rFonts w:ascii="Times New Roman" w:hAnsi="Times New Roman" w:cs="Times New Roman"/>
          <w:b/>
          <w:sz w:val="24"/>
        </w:rPr>
        <w:t>V nádobě byl uložen nesprávný druh odpadu</w:t>
      </w:r>
    </w:p>
    <w:p w:rsidR="004A4BE1" w:rsidRDefault="004A4BE1" w:rsidP="00F36BB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Druhy odpadů, které do nádob nepatří:</w:t>
      </w:r>
    </w:p>
    <w:p w:rsidR="004A4BE1" w:rsidRDefault="004A4BE1" w:rsidP="00F36BB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Žhavý popel </w:t>
      </w:r>
    </w:p>
    <w:p w:rsidR="004A4BE1" w:rsidRDefault="004A4BE1" w:rsidP="00F36BB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Stavební suť </w:t>
      </w:r>
    </w:p>
    <w:p w:rsidR="004A4BE1" w:rsidRDefault="004A4BE1" w:rsidP="00F36BB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Železo, kovy</w:t>
      </w:r>
    </w:p>
    <w:p w:rsidR="004A4BE1" w:rsidRDefault="004A4BE1" w:rsidP="00F36BB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Nebezpečné odpady (autobaterie, chemikálie, léčiva…)</w:t>
      </w:r>
    </w:p>
    <w:p w:rsidR="004A4BE1" w:rsidRDefault="004A4BE1" w:rsidP="00F36BB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Uhynulá zvířata</w:t>
      </w:r>
    </w:p>
    <w:p w:rsidR="004A4BE1" w:rsidRDefault="004A4BE1" w:rsidP="00F36BB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Elektroodpad (baterie, elektrozařízení…)</w:t>
      </w:r>
    </w:p>
    <w:p w:rsidR="004A4BE1" w:rsidRDefault="004A4BE1" w:rsidP="00F36BB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Pokud se v nádobě nachází jeden z těchto druhů odpadu, nemohou naši zaměstnanci provést její výsyp.</w:t>
      </w:r>
    </w:p>
    <w:p w:rsidR="00D00F17" w:rsidRPr="00F36BBD" w:rsidRDefault="00D00F17" w:rsidP="00F36BBD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r w:rsidRPr="00F36BBD">
        <w:rPr>
          <w:rFonts w:ascii="Times New Roman" w:hAnsi="Times New Roman" w:cs="Times New Roman"/>
          <w:b/>
          <w:sz w:val="24"/>
        </w:rPr>
        <w:t>Nádoba byla přetížena</w:t>
      </w:r>
    </w:p>
    <w:p w:rsidR="00D00F17" w:rsidRDefault="00082BA6" w:rsidP="00F36BB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Pokud j</w:t>
      </w:r>
      <w:r w:rsidR="00D00F17">
        <w:rPr>
          <w:rFonts w:ascii="Times New Roman" w:hAnsi="Times New Roman" w:cs="Times New Roman"/>
          <w:sz w:val="24"/>
        </w:rPr>
        <w:t>e Vaše nádoba přetížena nemohou naši zaměstnanci provést její výsyp z důvodů rizika jejího poškození vlastní vahou.</w:t>
      </w:r>
    </w:p>
    <w:p w:rsidR="00D00F17" w:rsidRPr="00F36BBD" w:rsidRDefault="00D00F17" w:rsidP="00F36BBD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r w:rsidRPr="00F36BBD">
        <w:rPr>
          <w:rFonts w:ascii="Times New Roman" w:hAnsi="Times New Roman" w:cs="Times New Roman"/>
          <w:b/>
          <w:sz w:val="24"/>
        </w:rPr>
        <w:t>Nádoba nebyla řádně označena</w:t>
      </w:r>
    </w:p>
    <w:p w:rsidR="00D00F17" w:rsidRDefault="00D00F17" w:rsidP="00F36BB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 důvodů střídání posádek a řidičů musí být u každé nádoby na první pohled poznat, na jaký </w:t>
      </w:r>
      <w:r w:rsidR="006541A4">
        <w:rPr>
          <w:rFonts w:ascii="Times New Roman" w:hAnsi="Times New Roman" w:cs="Times New Roman"/>
          <w:sz w:val="24"/>
        </w:rPr>
        <w:t xml:space="preserve">druh odpadu se nádoba využívá. Pokud jsou nádoby označeny správně podle barev, jaké slouží pro nádoby na tříděný odpad, nepotřebují již žádné jiné značení. </w:t>
      </w:r>
    </w:p>
    <w:p w:rsidR="00F36BBD" w:rsidRDefault="00F36BBD" w:rsidP="00F36BBD">
      <w:pPr>
        <w:jc w:val="both"/>
        <w:rPr>
          <w:rFonts w:ascii="Times New Roman" w:hAnsi="Times New Roman" w:cs="Times New Roman"/>
          <w:sz w:val="24"/>
        </w:rPr>
      </w:pPr>
    </w:p>
    <w:p w:rsidR="006541A4" w:rsidRDefault="006541A4" w:rsidP="00F36BB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Základní označení – podle barev nádob:</w:t>
      </w:r>
    </w:p>
    <w:p w:rsidR="006541A4" w:rsidRDefault="006541A4" w:rsidP="00F36BB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Nádoba na komunální odpad: černá, pozinkovaná (plechová nádoba na popel), popřípadě zelená</w:t>
      </w:r>
    </w:p>
    <w:p w:rsidR="006541A4" w:rsidRDefault="006541A4" w:rsidP="00F36BB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Nádoba na plast: žlutá</w:t>
      </w:r>
    </w:p>
    <w:p w:rsidR="006541A4" w:rsidRDefault="006541A4" w:rsidP="00F36BB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Nádoba na papír: modrá</w:t>
      </w:r>
    </w:p>
    <w:p w:rsidR="006541A4" w:rsidRDefault="006541A4" w:rsidP="00F36BB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Nádoba na bioodpad: hnědá</w:t>
      </w:r>
    </w:p>
    <w:p w:rsidR="006541A4" w:rsidRDefault="006541A4" w:rsidP="00F36BB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Pokud vlastníte nádoby na odpad, které nejsou rozpoznatelné podle výše uvedených barev, je potřeba je označit znaky, které tyto nádoby </w:t>
      </w:r>
      <w:r w:rsidR="00082BA6">
        <w:rPr>
          <w:rFonts w:ascii="Times New Roman" w:hAnsi="Times New Roman" w:cs="Times New Roman"/>
          <w:sz w:val="24"/>
        </w:rPr>
        <w:t>rozpoznají. Ať už se jedná o polep</w:t>
      </w:r>
      <w:r>
        <w:rPr>
          <w:rFonts w:ascii="Times New Roman" w:hAnsi="Times New Roman" w:cs="Times New Roman"/>
          <w:sz w:val="24"/>
        </w:rPr>
        <w:t>y, které nesou názvy odpadu nebo například odlišná barva víka nádoby.</w:t>
      </w:r>
    </w:p>
    <w:p w:rsidR="00186779" w:rsidRDefault="006541A4" w:rsidP="00F36BB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Pokud je například v den svozu komunálního odpadu přistavena čistě modrá nádoba, bez jakéhokoliv rozpoznávacího znaku, </w:t>
      </w:r>
      <w:r w:rsidR="00082BA6">
        <w:rPr>
          <w:rFonts w:ascii="Times New Roman" w:hAnsi="Times New Roman" w:cs="Times New Roman"/>
          <w:sz w:val="24"/>
        </w:rPr>
        <w:t xml:space="preserve">které odkazují na to, </w:t>
      </w:r>
      <w:r>
        <w:rPr>
          <w:rFonts w:ascii="Times New Roman" w:hAnsi="Times New Roman" w:cs="Times New Roman"/>
          <w:sz w:val="24"/>
        </w:rPr>
        <w:t xml:space="preserve">že se jedná o nádobu na komunální odpad, berou to naši zaměstnanci tak, že je k vývozu přistavena nádoba na špatný druh odpadu, v tomto případě nádoba na papír, a proto </w:t>
      </w:r>
      <w:r w:rsidR="00082BA6">
        <w:rPr>
          <w:rFonts w:ascii="Times New Roman" w:hAnsi="Times New Roman" w:cs="Times New Roman"/>
          <w:sz w:val="24"/>
        </w:rPr>
        <w:t>nemohl být proveden její výsyp.</w:t>
      </w:r>
    </w:p>
    <w:p w:rsidR="00DB5D07" w:rsidRDefault="00DB5D07" w:rsidP="0065464A"/>
    <w:sectPr w:rsidR="00DB5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47A1"/>
    <w:multiLevelType w:val="hybridMultilevel"/>
    <w:tmpl w:val="5F465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A47FF"/>
    <w:multiLevelType w:val="hybridMultilevel"/>
    <w:tmpl w:val="5EAC63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929C3"/>
    <w:multiLevelType w:val="hybridMultilevel"/>
    <w:tmpl w:val="C3B69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E1045"/>
    <w:multiLevelType w:val="hybridMultilevel"/>
    <w:tmpl w:val="8EB4F5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8772B"/>
    <w:multiLevelType w:val="hybridMultilevel"/>
    <w:tmpl w:val="AAB21F3C"/>
    <w:lvl w:ilvl="0" w:tplc="00A8A2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128B4"/>
    <w:multiLevelType w:val="hybridMultilevel"/>
    <w:tmpl w:val="61846774"/>
    <w:lvl w:ilvl="0" w:tplc="00A8A2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C2731"/>
    <w:multiLevelType w:val="hybridMultilevel"/>
    <w:tmpl w:val="773A8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E02EB2"/>
    <w:multiLevelType w:val="hybridMultilevel"/>
    <w:tmpl w:val="19F094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1D62CF"/>
    <w:multiLevelType w:val="hybridMultilevel"/>
    <w:tmpl w:val="89DE7D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47061"/>
    <w:multiLevelType w:val="hybridMultilevel"/>
    <w:tmpl w:val="94FAE6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07"/>
    <w:rsid w:val="00082BA6"/>
    <w:rsid w:val="00093AE8"/>
    <w:rsid w:val="001621AA"/>
    <w:rsid w:val="00186779"/>
    <w:rsid w:val="001D496C"/>
    <w:rsid w:val="00282D83"/>
    <w:rsid w:val="00371617"/>
    <w:rsid w:val="0043600D"/>
    <w:rsid w:val="00465847"/>
    <w:rsid w:val="004A4BE1"/>
    <w:rsid w:val="004F364C"/>
    <w:rsid w:val="00566FB1"/>
    <w:rsid w:val="006541A4"/>
    <w:rsid w:val="0065464A"/>
    <w:rsid w:val="0078036B"/>
    <w:rsid w:val="00797358"/>
    <w:rsid w:val="00BC5605"/>
    <w:rsid w:val="00BC75AD"/>
    <w:rsid w:val="00D00F17"/>
    <w:rsid w:val="00D04321"/>
    <w:rsid w:val="00D45D39"/>
    <w:rsid w:val="00DB5D07"/>
    <w:rsid w:val="00E101E9"/>
    <w:rsid w:val="00E51196"/>
    <w:rsid w:val="00E86B58"/>
    <w:rsid w:val="00E96322"/>
    <w:rsid w:val="00EB4AD0"/>
    <w:rsid w:val="00F3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5D0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B5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5D0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B5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oz@stko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ministrativa@st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istentka@stko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k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965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STKO Administrativa</dc:creator>
  <cp:lastModifiedBy>STKO Administrativa</cp:lastModifiedBy>
  <cp:revision>6</cp:revision>
  <dcterms:created xsi:type="dcterms:W3CDTF">2021-01-19T06:29:00Z</dcterms:created>
  <dcterms:modified xsi:type="dcterms:W3CDTF">2021-02-18T13:05:00Z</dcterms:modified>
</cp:coreProperties>
</file>