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0B82E" w14:textId="356BF1C6" w:rsidR="005D3F29" w:rsidRDefault="005D3F29">
      <w:pPr>
        <w:pStyle w:val="Zkladntext"/>
      </w:pPr>
    </w:p>
    <w:p w14:paraId="6436A7C8" w14:textId="239860FE" w:rsidR="005D3F29" w:rsidRDefault="00000000">
      <w:pPr>
        <w:pStyle w:val="Zkladntext"/>
      </w:pPr>
      <w:r>
        <w:t xml:space="preserve">Vážení </w:t>
      </w:r>
      <w:r w:rsidR="00BA556A">
        <w:t>spoluobčané</w:t>
      </w:r>
      <w:r w:rsidR="00C259F7">
        <w:t>,</w:t>
      </w:r>
    </w:p>
    <w:p w14:paraId="1FCF933A" w14:textId="77777777" w:rsidR="005D3F29" w:rsidRDefault="00000000">
      <w:pPr>
        <w:pStyle w:val="Zkladntext"/>
      </w:pPr>
      <w:r>
        <w:t>obracím se na Vás jménem Obce Bavory ve věci připojení nemovitostí na veřejnou splaškovou kanalizaci v obci.</w:t>
      </w:r>
    </w:p>
    <w:p w14:paraId="794FDD4D" w14:textId="77777777" w:rsidR="005D3F29" w:rsidRDefault="00000000">
      <w:pPr>
        <w:pStyle w:val="Zkladntext"/>
      </w:pPr>
      <w:r>
        <w:t>Obec Bavory má vybudovanou veřejnou splaškovou kanalizaci, která slouží k řádnému a bezpečnému odvádění splaškových odpadních vod z jednotlivých nemovitostí. Cílem obce je, aby byly odpadní vody v obci likvidovány zákonným, kontrolovatelným a ekologicky správným způsobem.</w:t>
      </w:r>
    </w:p>
    <w:p w14:paraId="07E9CCE2" w14:textId="77777777" w:rsidR="005D3F29" w:rsidRDefault="00000000">
      <w:pPr>
        <w:pStyle w:val="Zkladntext"/>
      </w:pPr>
      <w:r>
        <w:t>Tímto Vás vyzývám, abyste zajistili připojení své nemovitosti na veřejnou splaškovou kanalizaci nejpozději do:</w:t>
      </w:r>
    </w:p>
    <w:p w14:paraId="2F65C1F6" w14:textId="77777777" w:rsidR="005D3F29" w:rsidRDefault="00000000">
      <w:pPr>
        <w:pStyle w:val="Zkladntext"/>
      </w:pPr>
      <w:r>
        <w:rPr>
          <w:b/>
        </w:rPr>
        <w:t>30. 6. 2026</w:t>
      </w:r>
    </w:p>
    <w:p w14:paraId="2E0C9C57" w14:textId="70A354CC" w:rsidR="005D3F29" w:rsidRDefault="00000000" w:rsidP="003C34EB">
      <w:pPr>
        <w:pStyle w:val="Zkladntext"/>
      </w:pPr>
      <w:r>
        <w:t>Tento termín pro připojení byl zveřejněn již dne 18. 11. 2025.</w:t>
      </w:r>
    </w:p>
    <w:p w14:paraId="34D676B8" w14:textId="38D54B5E" w:rsidR="005D3F29" w:rsidRDefault="00000000">
      <w:pPr>
        <w:pStyle w:val="FirstParagraph"/>
      </w:pPr>
      <w:r>
        <w:t>Vlastník nemovitosti si vybudování kanalizační přípojky zajišťuje na vlastní náklady. Před samotným napojením je nutné postupovat v souladu s technickými podmínkami provozovatele kanalizace a při výkopových pracích dbát zvýšené opatrnosti, zejména s ohledem na možná křížení s inženýrskými sítěmi.</w:t>
      </w:r>
    </w:p>
    <w:p w14:paraId="5105B5EA" w14:textId="77777777" w:rsidR="005D3F29" w:rsidRDefault="00000000">
      <w:pPr>
        <w:pStyle w:val="Nadpis3"/>
      </w:pPr>
      <w:r>
        <w:t>Postup v případě nepřipojení nemovitosti</w:t>
      </w:r>
    </w:p>
    <w:p w14:paraId="6320A8FF" w14:textId="7AA974D7" w:rsidR="005D3F29" w:rsidRDefault="00000000">
      <w:pPr>
        <w:pStyle w:val="FirstParagraph"/>
      </w:pPr>
      <w:r>
        <w:t>Rád bych Vás informoval, jaký postup může následovat v případě, že se vlastník nemovitosti na kanalizaci nepřipojí.</w:t>
      </w:r>
    </w:p>
    <w:p w14:paraId="77003A6A" w14:textId="14C05370" w:rsidR="005D3F29" w:rsidRDefault="00000000">
      <w:pPr>
        <w:pStyle w:val="Zkladntext"/>
      </w:pPr>
      <w:r>
        <w:t>Tato výzva obce sama o sobě není správním rozhodnutím. Obec příslušnému stavebnímu a vodoprávnímu úřadu průběžně poskytuje informace o počtu připojených nemovitostí, aby mohl být případný další postup řešen v souladu se zákonem.</w:t>
      </w:r>
    </w:p>
    <w:p w14:paraId="5ECDF768" w14:textId="77777777" w:rsidR="005D3F29" w:rsidRDefault="00000000">
      <w:pPr>
        <w:pStyle w:val="Zkladntext"/>
      </w:pPr>
      <w:r>
        <w:t>Podle zákona může příslušný stavební úřad v individuálním správním řízení uložit vlastníkovi stavby nebo stavebního pozemku povinnost připojit se na kanalizaci, pokud je to technicky možné. Takové rozhodnutí by bylo vždy vydáno vůči konkrétnímu vlastníkovi konkrétní nemovitosti.</w:t>
      </w:r>
    </w:p>
    <w:p w14:paraId="1E993736" w14:textId="77777777" w:rsidR="005D3F29" w:rsidRDefault="00000000">
      <w:pPr>
        <w:pStyle w:val="Zkladntext"/>
      </w:pPr>
      <w:r>
        <w:t>Pokud by vlastník ani poté nesplnil povinnost uloženou pravomocným rozhodnutím stavebního úřadu, může být splnění této povinnosti dále vymáháno podle správního řádu, například ukládáním donucovacích pokut, případně jiným zákonným postupem.</w:t>
      </w:r>
    </w:p>
    <w:p w14:paraId="232B501F" w14:textId="77777777" w:rsidR="005D3F29" w:rsidRDefault="00000000">
      <w:pPr>
        <w:pStyle w:val="Nadpis3"/>
      </w:pPr>
      <w:r>
        <w:t>Možné výjimky a individuální případy</w:t>
      </w:r>
    </w:p>
    <w:p w14:paraId="4FAD6969" w14:textId="77777777" w:rsidR="005D3F29" w:rsidRDefault="00000000">
      <w:pPr>
        <w:pStyle w:val="FirstParagraph"/>
      </w:pPr>
      <w:r>
        <w:t>Obec si je vědoma, že u některých nemovitostí mohou existovat technické nebo právní překážky připojení. Může se jednat například o situace, kdy:</w:t>
      </w:r>
    </w:p>
    <w:p w14:paraId="3A4D0D69" w14:textId="77777777" w:rsidR="003B4986" w:rsidRPr="003B4986" w:rsidRDefault="003B4986" w:rsidP="003B4986">
      <w:pPr>
        <w:pStyle w:val="Zkladntext"/>
      </w:pPr>
    </w:p>
    <w:p w14:paraId="4AB1CB2B" w14:textId="77777777" w:rsidR="005D3F29" w:rsidRDefault="00000000">
      <w:pPr>
        <w:pStyle w:val="Compact"/>
        <w:numPr>
          <w:ilvl w:val="0"/>
          <w:numId w:val="2"/>
        </w:numPr>
      </w:pPr>
      <w:r>
        <w:lastRenderedPageBreak/>
        <w:t>připojení není technicky možné,</w:t>
      </w:r>
    </w:p>
    <w:p w14:paraId="5BD26E51" w14:textId="77777777" w:rsidR="005D3F29" w:rsidRDefault="00000000">
      <w:pPr>
        <w:pStyle w:val="Compact"/>
        <w:numPr>
          <w:ilvl w:val="0"/>
          <w:numId w:val="2"/>
        </w:numPr>
      </w:pPr>
      <w:r>
        <w:t>vlastník má platně povolené jiné řešení nakládání s odpadními vodami a je potřeba jeho situaci posoudit individuálně,</w:t>
      </w:r>
    </w:p>
    <w:p w14:paraId="0ED38AD6" w14:textId="4EF6A055" w:rsidR="003B4986" w:rsidRDefault="003B4986">
      <w:pPr>
        <w:pStyle w:val="Compact"/>
        <w:numPr>
          <w:ilvl w:val="0"/>
          <w:numId w:val="2"/>
        </w:numPr>
      </w:pPr>
      <w:r>
        <w:t>existují jiné důvody hodné individuálního posouzení.</w:t>
      </w:r>
    </w:p>
    <w:p w14:paraId="32C79418" w14:textId="7734776C" w:rsidR="005D3F29" w:rsidRDefault="00000000" w:rsidP="003B4986">
      <w:pPr>
        <w:pStyle w:val="FirstParagraph"/>
      </w:pPr>
      <w:r>
        <w:t>Pokud se domníváte, že se Vás některý z těchto případů týká, žádáme Vás, abyste tuto skutečnost oznámili Obecnímu úřadu Bavory, doložili potřebné podklady nejpozději do 30. 6. 2026 a současně uvedli odůvodnění, proč není možné tento termín dodržet.</w:t>
      </w:r>
    </w:p>
    <w:p w14:paraId="2D892C38" w14:textId="77777777" w:rsidR="005D3F29" w:rsidRDefault="00000000">
      <w:pPr>
        <w:pStyle w:val="FirstParagraph"/>
      </w:pPr>
      <w:r>
        <w:t>Cílem obce není občany sankcionovat, ale zajistit, aby byly odpadní vody v obci likvidovány řádně, zákonně a šetrně k životnímu prostředí. Proto Vás žádám o spolupráci a o včasné řešení připojení Vašich nemovitostí na veřejnou splaškovou kanalizaci.</w:t>
      </w:r>
    </w:p>
    <w:p w14:paraId="02722F79" w14:textId="77777777" w:rsidR="005D3F29" w:rsidRDefault="00000000">
      <w:pPr>
        <w:pStyle w:val="Zkladntext"/>
      </w:pPr>
      <w:r>
        <w:t>Děkuji Vám za pochopení a součinnost.</w:t>
      </w:r>
    </w:p>
    <w:p w14:paraId="7193E13D" w14:textId="784C56D4" w:rsidR="005D3F29" w:rsidRDefault="00000000">
      <w:pPr>
        <w:pStyle w:val="Zkladntext"/>
      </w:pPr>
      <w:r>
        <w:t>S pozdravem,</w:t>
      </w:r>
    </w:p>
    <w:p w14:paraId="1563D6CA" w14:textId="0B4A57EF" w:rsidR="003B4986" w:rsidRDefault="003B4986">
      <w:pPr>
        <w:pStyle w:val="Zkladntext"/>
      </w:pPr>
      <w:r>
        <w:t>Roman Studénka, starosta obce Bavory</w:t>
      </w:r>
    </w:p>
    <w:sectPr w:rsidR="003B4986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B614BE3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941A4166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373702441">
    <w:abstractNumId w:val="0"/>
  </w:num>
  <w:num w:numId="2" w16cid:durableId="11775719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F29"/>
    <w:rsid w:val="002613D9"/>
    <w:rsid w:val="003B4986"/>
    <w:rsid w:val="003C34EB"/>
    <w:rsid w:val="005D3F29"/>
    <w:rsid w:val="00BA556A"/>
    <w:rsid w:val="00C2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50F34"/>
  <w15:docId w15:val="{B0A47090-6593-40DE-A397-370471B63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Zkladntext"/>
    <w:link w:val="Nadpis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Zkladntext"/>
    <w:link w:val="Nadpis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Zkladntext"/>
    <w:link w:val="Nadpis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Zkladntext"/>
    <w:link w:val="Nadpis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Zkladntext"/>
    <w:link w:val="Nadpis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Zkladntext"/>
    <w:link w:val="Nadpis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Zkladntext"/>
    <w:link w:val="Nadpis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Zkladntext"/>
    <w:link w:val="Nadpis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Zkladntext"/>
    <w:link w:val="Nadpis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qFormat/>
    <w:pPr>
      <w:spacing w:before="180" w:after="180"/>
    </w:pPr>
  </w:style>
  <w:style w:type="paragraph" w:customStyle="1" w:styleId="FirstParagraph">
    <w:name w:val="First Paragraph"/>
    <w:basedOn w:val="Zkladntext"/>
    <w:next w:val="Zkladntext"/>
    <w:qFormat/>
  </w:style>
  <w:style w:type="paragraph" w:customStyle="1" w:styleId="Compact">
    <w:name w:val="Compact"/>
    <w:basedOn w:val="Zkladntext"/>
    <w:qFormat/>
    <w:pPr>
      <w:spacing w:before="36" w:after="36"/>
    </w:pPr>
  </w:style>
  <w:style w:type="paragraph" w:styleId="Nzev">
    <w:name w:val="Title"/>
    <w:basedOn w:val="Normln"/>
    <w:next w:val="Zkladntext"/>
    <w:link w:val="Nzev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zev"/>
    <w:next w:val="Zkladntext"/>
    <w:link w:val="Podnadpis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Zkladntext"/>
    <w:qFormat/>
    <w:pPr>
      <w:keepNext/>
      <w:keepLines/>
      <w:jc w:val="center"/>
    </w:pPr>
  </w:style>
  <w:style w:type="paragraph" w:styleId="Datum">
    <w:name w:val="Date"/>
    <w:next w:val="Zkladntext"/>
    <w:qFormat/>
    <w:pPr>
      <w:keepNext/>
      <w:keepLines/>
      <w:jc w:val="center"/>
    </w:pPr>
  </w:style>
  <w:style w:type="paragraph" w:customStyle="1" w:styleId="AbstractTitle">
    <w:name w:val="Abstract Title"/>
    <w:basedOn w:val="Normln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ln"/>
    <w:next w:val="Zkladntext"/>
    <w:qFormat/>
    <w:pPr>
      <w:keepNext/>
      <w:keepLines/>
      <w:spacing w:before="100" w:after="300"/>
    </w:pPr>
    <w:rPr>
      <w:sz w:val="20"/>
      <w:szCs w:val="20"/>
    </w:rPr>
  </w:style>
  <w:style w:type="paragraph" w:styleId="Bibliografie">
    <w:name w:val="Bibliography"/>
    <w:basedOn w:val="Normln"/>
    <w:qFormat/>
  </w:style>
  <w:style w:type="character" w:customStyle="1" w:styleId="Nadpis1Char">
    <w:name w:val="Nadpis 1 Char"/>
    <w:basedOn w:val="Standardnpsmoodstavce"/>
    <w:link w:val="Nadpis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vbloku">
    <w:name w:val="Block Text"/>
    <w:basedOn w:val="Zkladntext"/>
    <w:next w:val="Zkladntext"/>
    <w:uiPriority w:val="9"/>
    <w:unhideWhenUsed/>
    <w:qFormat/>
    <w:pPr>
      <w:spacing w:before="100" w:after="100"/>
      <w:ind w:left="480" w:right="480"/>
    </w:pPr>
  </w:style>
  <w:style w:type="paragraph" w:styleId="Textpoznpodarou">
    <w:name w:val="footnote text"/>
    <w:basedOn w:val="Normln"/>
    <w:uiPriority w:val="9"/>
    <w:unhideWhenUsed/>
    <w:qFormat/>
  </w:style>
  <w:style w:type="paragraph" w:customStyle="1" w:styleId="FootnoteBlockText">
    <w:name w:val="Footnote Block Text"/>
    <w:basedOn w:val="Textpoznpodarou"/>
    <w:next w:val="Textpoznpodarou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ln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ln"/>
  </w:style>
  <w:style w:type="paragraph" w:styleId="Titulek">
    <w:name w:val="caption"/>
    <w:basedOn w:val="Normln"/>
    <w:link w:val="TitulekChar"/>
    <w:pPr>
      <w:spacing w:after="120"/>
    </w:pPr>
    <w:rPr>
      <w:i/>
    </w:rPr>
  </w:style>
  <w:style w:type="paragraph" w:customStyle="1" w:styleId="TableCaption">
    <w:name w:val="Table Caption"/>
    <w:basedOn w:val="Titulek"/>
    <w:pPr>
      <w:keepNext/>
    </w:pPr>
  </w:style>
  <w:style w:type="paragraph" w:customStyle="1" w:styleId="ImageCaption">
    <w:name w:val="Image Caption"/>
    <w:basedOn w:val="Titulek"/>
  </w:style>
  <w:style w:type="paragraph" w:customStyle="1" w:styleId="Figure">
    <w:name w:val="Figure"/>
    <w:basedOn w:val="Normln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TitulekChar">
    <w:name w:val="Titulek Char"/>
    <w:basedOn w:val="Standardnpsmoodstavce"/>
    <w:link w:val="Titulek"/>
  </w:style>
  <w:style w:type="character" w:customStyle="1" w:styleId="VerbatimChar">
    <w:name w:val="Verbatim Char"/>
    <w:basedOn w:val="Titulek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TitulekChar"/>
  </w:style>
  <w:style w:type="character" w:styleId="Znakapoznpodarou">
    <w:name w:val="footnote reference"/>
    <w:basedOn w:val="TitulekChar"/>
    <w:rPr>
      <w:vertAlign w:val="superscript"/>
    </w:rPr>
  </w:style>
  <w:style w:type="character" w:styleId="Hypertextovodkaz">
    <w:name w:val="Hyperlink"/>
    <w:basedOn w:val="TitulekChar"/>
    <w:rPr>
      <w:color w:val="156082" w:themeColor="accent1"/>
    </w:rPr>
  </w:style>
  <w:style w:type="paragraph" w:styleId="Nadpisobsahu">
    <w:name w:val="TOC Heading"/>
    <w:basedOn w:val="Nadpis1"/>
    <w:next w:val="Zkladn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ln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400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Roman Studenka</dc:creator>
  <cp:keywords/>
  <cp:lastModifiedBy>Roman Studenka</cp:lastModifiedBy>
  <cp:revision>4</cp:revision>
  <dcterms:created xsi:type="dcterms:W3CDTF">2026-06-02T11:40:00Z</dcterms:created>
  <dcterms:modified xsi:type="dcterms:W3CDTF">2026-06-02T11:51:00Z</dcterms:modified>
</cp:coreProperties>
</file>